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457D" w:rsidRDefault="00000000">
      <w:pPr>
        <w:pStyle w:val="Heading4"/>
        <w:ind w:right="706" w:firstLine="0"/>
        <w:jc w:val="left"/>
        <w:rPr>
          <w:rFonts w:ascii="Arial" w:eastAsia="Arial" w:hAnsi="Arial" w:cs="Arial"/>
          <w:i w:val="0"/>
          <w:color w:val="FF0000"/>
          <w:sz w:val="28"/>
          <w:szCs w:val="28"/>
          <w:u w:val="none"/>
        </w:rPr>
      </w:pPr>
      <w:r>
        <w:rPr>
          <w:rFonts w:ascii="Arial" w:eastAsia="Arial" w:hAnsi="Arial" w:cs="Arial"/>
          <w:i w:val="0"/>
          <w:color w:val="FF0000"/>
          <w:sz w:val="28"/>
          <w:szCs w:val="28"/>
          <w:u w:val="none"/>
        </w:rPr>
        <w:t>INDIANA STORM CLEAN UP PRESS RELEASE</w:t>
      </w:r>
    </w:p>
    <w:p w14:paraId="00000002" w14:textId="77777777" w:rsidR="003A457D" w:rsidRDefault="003A457D">
      <w:pPr>
        <w:pStyle w:val="Heading4"/>
        <w:ind w:right="706" w:firstLine="0"/>
        <w:jc w:val="left"/>
        <w:rPr>
          <w:rFonts w:ascii="Calibri" w:eastAsia="Calibri" w:hAnsi="Calibri" w:cs="Calibri"/>
          <w:i w:val="0"/>
          <w:sz w:val="24"/>
          <w:szCs w:val="24"/>
        </w:rPr>
      </w:pPr>
    </w:p>
    <w:p w14:paraId="00000003" w14:textId="77777777" w:rsidR="003A457D" w:rsidRDefault="003A457D">
      <w:pPr>
        <w:pStyle w:val="Heading4"/>
        <w:ind w:right="706" w:firstLine="0"/>
        <w:jc w:val="left"/>
        <w:rPr>
          <w:rFonts w:ascii="Calibri" w:eastAsia="Calibri" w:hAnsi="Calibri" w:cs="Calibri"/>
          <w:i w:val="0"/>
          <w:sz w:val="24"/>
          <w:szCs w:val="24"/>
        </w:rPr>
      </w:pPr>
    </w:p>
    <w:p w14:paraId="00000004" w14:textId="77777777" w:rsidR="003A457D" w:rsidRDefault="00000000">
      <w:pPr>
        <w:pStyle w:val="Heading4"/>
        <w:ind w:right="706" w:firstLine="0"/>
        <w:jc w:val="left"/>
        <w:rPr>
          <w:rFonts w:ascii="Arial" w:eastAsia="Arial" w:hAnsi="Arial" w:cs="Arial"/>
          <w:i w:val="0"/>
          <w:sz w:val="24"/>
          <w:szCs w:val="24"/>
        </w:rPr>
      </w:pPr>
      <w:r>
        <w:rPr>
          <w:rFonts w:ascii="Arial" w:eastAsia="Arial" w:hAnsi="Arial" w:cs="Arial"/>
          <w:i w:val="0"/>
          <w:sz w:val="24"/>
          <w:szCs w:val="24"/>
        </w:rPr>
        <w:t>Media Contact:</w:t>
      </w:r>
    </w:p>
    <w:p w14:paraId="00000005" w14:textId="77777777" w:rsidR="003A457D" w:rsidRDefault="00000000">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[NAME]</w:t>
      </w:r>
    </w:p>
    <w:p w14:paraId="00000006" w14:textId="77777777" w:rsidR="003A457D" w:rsidRDefault="00000000">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[PHONE NUMBER]</w:t>
      </w:r>
    </w:p>
    <w:p w14:paraId="00000007" w14:textId="77777777" w:rsidR="003A457D" w:rsidRDefault="00000000">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[EMAIL ADDRESS] </w:t>
      </w:r>
    </w:p>
    <w:p w14:paraId="00000008" w14:textId="77777777" w:rsidR="003A457D" w:rsidRDefault="003A457D">
      <w:pPr>
        <w:spacing w:after="0" w:line="240" w:lineRule="auto"/>
        <w:rPr>
          <w:highlight w:val="yellow"/>
        </w:rPr>
      </w:pPr>
    </w:p>
    <w:p w14:paraId="00000009" w14:textId="77777777" w:rsidR="003A457D" w:rsidRDefault="003A457D">
      <w:pPr>
        <w:spacing w:after="0" w:line="240" w:lineRule="auto"/>
      </w:pPr>
    </w:p>
    <w:p w14:paraId="0000000A" w14:textId="77777777" w:rsidR="003A457D" w:rsidRDefault="00000000">
      <w:pPr>
        <w:pBdr>
          <w:top w:val="nil"/>
          <w:left w:val="nil"/>
          <w:bottom w:val="nil"/>
          <w:right w:val="nil"/>
          <w:between w:val="nil"/>
        </w:pBdr>
        <w:spacing w:after="0" w:line="240" w:lineRule="auto"/>
        <w:jc w:val="center"/>
        <w:rPr>
          <w:rFonts w:ascii="Arial" w:eastAsia="Arial" w:hAnsi="Arial" w:cs="Arial"/>
          <w:b/>
          <w:smallCaps/>
          <w:color w:val="000000"/>
          <w:sz w:val="32"/>
          <w:szCs w:val="32"/>
        </w:rPr>
      </w:pPr>
      <w:r>
        <w:rPr>
          <w:rFonts w:ascii="Arial" w:eastAsia="Arial" w:hAnsi="Arial" w:cs="Arial"/>
          <w:b/>
          <w:smallCaps/>
          <w:color w:val="000000"/>
          <w:sz w:val="32"/>
          <w:szCs w:val="32"/>
          <w:highlight w:val="yellow"/>
        </w:rPr>
        <w:t>[STAKEHOLDER NAME]</w:t>
      </w:r>
      <w:r>
        <w:rPr>
          <w:rFonts w:ascii="Arial" w:eastAsia="Arial" w:hAnsi="Arial" w:cs="Arial"/>
          <w:b/>
          <w:smallCaps/>
          <w:color w:val="000000"/>
          <w:sz w:val="32"/>
          <w:szCs w:val="32"/>
        </w:rPr>
        <w:t xml:space="preserve"> ADVISES </w:t>
      </w:r>
      <w:r>
        <w:rPr>
          <w:rFonts w:ascii="Arial" w:eastAsia="Arial" w:hAnsi="Arial" w:cs="Arial"/>
          <w:b/>
          <w:smallCaps/>
          <w:color w:val="000000"/>
          <w:sz w:val="32"/>
          <w:szCs w:val="32"/>
          <w:highlight w:val="yellow"/>
        </w:rPr>
        <w:t>[AFFECTED AREA]</w:t>
      </w:r>
      <w:r>
        <w:rPr>
          <w:rFonts w:ascii="Arial" w:eastAsia="Arial" w:hAnsi="Arial" w:cs="Arial"/>
          <w:b/>
          <w:smallCaps/>
          <w:color w:val="000000"/>
          <w:sz w:val="32"/>
          <w:szCs w:val="32"/>
        </w:rPr>
        <w:t xml:space="preserve"> RESIDENTS TO CONTACT INDIANA 811 BEFORE DIGGING AS CLEAN UP FROM </w:t>
      </w:r>
      <w:r>
        <w:rPr>
          <w:rFonts w:ascii="Arial" w:eastAsia="Arial" w:hAnsi="Arial" w:cs="Arial"/>
          <w:b/>
          <w:smallCaps/>
          <w:color w:val="000000"/>
          <w:sz w:val="32"/>
          <w:szCs w:val="32"/>
          <w:highlight w:val="yellow"/>
        </w:rPr>
        <w:t>[NAME OF STORM]</w:t>
      </w:r>
      <w:r>
        <w:rPr>
          <w:rFonts w:ascii="Arial" w:eastAsia="Arial" w:hAnsi="Arial" w:cs="Arial"/>
          <w:b/>
          <w:smallCaps/>
          <w:color w:val="000000"/>
          <w:sz w:val="32"/>
          <w:szCs w:val="32"/>
        </w:rPr>
        <w:t xml:space="preserve"> BEGINS</w:t>
      </w:r>
    </w:p>
    <w:p w14:paraId="0000000B" w14:textId="77777777" w:rsidR="003A457D" w:rsidRDefault="003A457D">
      <w:pPr>
        <w:spacing w:after="0" w:line="240" w:lineRule="auto"/>
        <w:jc w:val="center"/>
        <w:rPr>
          <w:rFonts w:ascii="Arial" w:eastAsia="Arial" w:hAnsi="Arial" w:cs="Arial"/>
          <w:i/>
          <w:sz w:val="26"/>
          <w:szCs w:val="26"/>
        </w:rPr>
      </w:pPr>
    </w:p>
    <w:p w14:paraId="0000000C" w14:textId="77777777" w:rsidR="003A457D" w:rsidRDefault="00000000">
      <w:pPr>
        <w:spacing w:after="0" w:line="240" w:lineRule="auto"/>
        <w:jc w:val="center"/>
        <w:rPr>
          <w:rFonts w:ascii="Arial" w:eastAsia="Arial" w:hAnsi="Arial" w:cs="Arial"/>
          <w:i/>
          <w:sz w:val="28"/>
          <w:szCs w:val="28"/>
        </w:rPr>
      </w:pPr>
      <w:r>
        <w:rPr>
          <w:rFonts w:ascii="Arial" w:eastAsia="Arial" w:hAnsi="Arial" w:cs="Arial"/>
          <w:i/>
          <w:sz w:val="28"/>
          <w:szCs w:val="28"/>
        </w:rPr>
        <w:t>Contacting Indiana 811 online at Indiana811.org or by phone at least two full working days before digging helps identify approximate location of underground utility lines</w:t>
      </w:r>
    </w:p>
    <w:p w14:paraId="0000000D" w14:textId="77777777" w:rsidR="003A457D" w:rsidRDefault="003A457D">
      <w:pPr>
        <w:spacing w:after="0" w:line="240" w:lineRule="auto"/>
        <w:ind w:left="720" w:firstLine="720"/>
      </w:pPr>
    </w:p>
    <w:p w14:paraId="0000000E" w14:textId="3B529B06" w:rsidR="003A457D" w:rsidRDefault="00000000">
      <w:pPr>
        <w:spacing w:after="0" w:line="240" w:lineRule="auto"/>
        <w:rPr>
          <w:rFonts w:ascii="Arial" w:eastAsia="Arial" w:hAnsi="Arial" w:cs="Arial"/>
        </w:rPr>
      </w:pPr>
      <w:bookmarkStart w:id="0" w:name="_heading=h.gjdgxs" w:colFirst="0" w:colLast="0"/>
      <w:bookmarkEnd w:id="0"/>
      <w:r>
        <w:rPr>
          <w:rFonts w:ascii="Arial" w:eastAsia="Arial" w:hAnsi="Arial" w:cs="Arial"/>
          <w:b/>
          <w:highlight w:val="yellow"/>
        </w:rPr>
        <w:t>CITY,</w:t>
      </w:r>
      <w:r>
        <w:rPr>
          <w:rFonts w:ascii="Arial" w:eastAsia="Arial" w:hAnsi="Arial" w:cs="Arial"/>
          <w:b/>
        </w:rPr>
        <w:t xml:space="preserve"> Ind. (</w:t>
      </w:r>
      <w:r>
        <w:rPr>
          <w:rFonts w:ascii="Arial" w:eastAsia="Arial" w:hAnsi="Arial" w:cs="Arial"/>
          <w:b/>
          <w:highlight w:val="yellow"/>
        </w:rPr>
        <w:t>MONTH, XX</w:t>
      </w:r>
      <w:r>
        <w:rPr>
          <w:rFonts w:ascii="Arial" w:eastAsia="Arial" w:hAnsi="Arial" w:cs="Arial"/>
          <w:b/>
        </w:rPr>
        <w:t>, 202</w:t>
      </w:r>
      <w:r w:rsidR="009E344A">
        <w:rPr>
          <w:rFonts w:ascii="Arial" w:eastAsia="Arial" w:hAnsi="Arial" w:cs="Arial"/>
          <w:b/>
        </w:rPr>
        <w:t>4</w:t>
      </w:r>
      <w:r>
        <w:rPr>
          <w:rFonts w:ascii="Arial" w:eastAsia="Arial" w:hAnsi="Arial" w:cs="Arial"/>
          <w:b/>
        </w:rPr>
        <w:t>)</w:t>
      </w:r>
      <w:r>
        <w:rPr>
          <w:rFonts w:ascii="Arial" w:eastAsia="Arial" w:hAnsi="Arial" w:cs="Arial"/>
        </w:rPr>
        <w:t xml:space="preserve"> – In light of the recent damage caused by </w:t>
      </w:r>
      <w:r>
        <w:rPr>
          <w:rFonts w:ascii="Arial" w:eastAsia="Arial" w:hAnsi="Arial" w:cs="Arial"/>
          <w:highlight w:val="yellow"/>
        </w:rPr>
        <w:t>[INSERT NAME OF STORM]</w:t>
      </w:r>
      <w:r>
        <w:rPr>
          <w:rFonts w:ascii="Arial" w:eastAsia="Arial" w:hAnsi="Arial" w:cs="Arial"/>
        </w:rPr>
        <w:t xml:space="preserve">, the </w:t>
      </w:r>
      <w:r>
        <w:rPr>
          <w:rFonts w:ascii="Arial" w:eastAsia="Arial" w:hAnsi="Arial" w:cs="Arial"/>
          <w:highlight w:val="yellow"/>
        </w:rPr>
        <w:t>[INSERT NAME OF TOWN]</w:t>
      </w:r>
      <w:r>
        <w:rPr>
          <w:rFonts w:ascii="Arial" w:eastAsia="Arial" w:hAnsi="Arial" w:cs="Arial"/>
        </w:rPr>
        <w:t xml:space="preserve"> community will be coming together to clean up and rebuild in the coming weeks. </w:t>
      </w:r>
    </w:p>
    <w:p w14:paraId="0000000F" w14:textId="77777777" w:rsidR="003A457D" w:rsidRDefault="003A457D">
      <w:pPr>
        <w:spacing w:after="0" w:line="240" w:lineRule="auto"/>
        <w:rPr>
          <w:rFonts w:ascii="Arial" w:eastAsia="Arial" w:hAnsi="Arial" w:cs="Arial"/>
        </w:rPr>
      </w:pPr>
    </w:p>
    <w:p w14:paraId="00000010" w14:textId="77777777" w:rsidR="003A457D" w:rsidRDefault="00000000">
      <w:pPr>
        <w:spacing w:after="0" w:line="240" w:lineRule="auto"/>
        <w:rPr>
          <w:rFonts w:ascii="Arial" w:eastAsia="Arial" w:hAnsi="Arial" w:cs="Arial"/>
        </w:rPr>
      </w:pPr>
      <w:r>
        <w:rPr>
          <w:rFonts w:ascii="Arial" w:eastAsia="Arial" w:hAnsi="Arial" w:cs="Arial"/>
        </w:rPr>
        <w:t xml:space="preserve">During this time, one important resource can help residents from adding to complications during the clean-up process. For any clean up that involves digging or removing trees from the ground, </w:t>
      </w:r>
      <w:r>
        <w:rPr>
          <w:rFonts w:ascii="Arial" w:eastAsia="Arial" w:hAnsi="Arial" w:cs="Arial"/>
          <w:highlight w:val="yellow"/>
        </w:rPr>
        <w:t>[INSERT STAKEHOLDER NAME]</w:t>
      </w:r>
      <w:r>
        <w:rPr>
          <w:rFonts w:ascii="Arial" w:eastAsia="Arial" w:hAnsi="Arial" w:cs="Arial"/>
        </w:rPr>
        <w:t xml:space="preserve"> reminds professional excavators and homeowners alike to contact Indiana 811 at least two full business days before they start to dig.</w:t>
      </w:r>
    </w:p>
    <w:p w14:paraId="00000011" w14:textId="77777777" w:rsidR="003A457D" w:rsidRDefault="003A457D">
      <w:pPr>
        <w:spacing w:after="0" w:line="240" w:lineRule="auto"/>
        <w:rPr>
          <w:rFonts w:ascii="Arial" w:eastAsia="Arial" w:hAnsi="Arial" w:cs="Arial"/>
        </w:rPr>
      </w:pPr>
    </w:p>
    <w:p w14:paraId="00000012" w14:textId="77777777" w:rsidR="003A457D" w:rsidRDefault="00000000">
      <w:pPr>
        <w:spacing w:after="0" w:line="240" w:lineRule="auto"/>
        <w:rPr>
          <w:rFonts w:ascii="Arial" w:eastAsia="Arial" w:hAnsi="Arial" w:cs="Arial"/>
        </w:rPr>
      </w:pPr>
      <w:r>
        <w:rPr>
          <w:rFonts w:ascii="Arial" w:eastAsia="Arial" w:hAnsi="Arial" w:cs="Arial"/>
        </w:rPr>
        <w:t>Striking a single utility line during storm cleanup or any other time can lead to personal injury, penalties, repair costs and expensive and inconvenient outages.</w:t>
      </w:r>
    </w:p>
    <w:p w14:paraId="00000013" w14:textId="77777777" w:rsidR="003A457D" w:rsidRDefault="003A457D">
      <w:pPr>
        <w:spacing w:after="0" w:line="240" w:lineRule="auto"/>
        <w:rPr>
          <w:rFonts w:ascii="Arial" w:eastAsia="Arial" w:hAnsi="Arial" w:cs="Arial"/>
        </w:rPr>
      </w:pPr>
    </w:p>
    <w:p w14:paraId="00000014" w14:textId="77777777" w:rsidR="003A457D" w:rsidRDefault="00000000">
      <w:pPr>
        <w:spacing w:after="0" w:line="240" w:lineRule="auto"/>
        <w:rPr>
          <w:rFonts w:ascii="Arial" w:eastAsia="Arial" w:hAnsi="Arial" w:cs="Arial"/>
        </w:rPr>
      </w:pPr>
      <w:r>
        <w:rPr>
          <w:rFonts w:ascii="Arial" w:eastAsia="Arial" w:hAnsi="Arial" w:cs="Arial"/>
        </w:rPr>
        <w:t xml:space="preserve">When residents call 811 or visit </w:t>
      </w:r>
      <w:hyperlink r:id="rId5">
        <w:r>
          <w:rPr>
            <w:rFonts w:ascii="Arial" w:eastAsia="Arial" w:hAnsi="Arial" w:cs="Arial"/>
            <w:color w:val="0000FF"/>
            <w:u w:val="single"/>
          </w:rPr>
          <w:t>Indiana811.org</w:t>
        </w:r>
      </w:hyperlink>
      <w:r>
        <w:rPr>
          <w:rFonts w:ascii="Arial" w:eastAsia="Arial" w:hAnsi="Arial" w:cs="Arial"/>
        </w:rPr>
        <w:t xml:space="preserve">, Indiana 811 will collect information and notify affected utility operators of their intent to dig. These utilities will then send professional locators to mark the approximate locations of their lines. Once these lines have been marked, residents can begin to carefully clean up around the marked lines. This resource is </w:t>
      </w:r>
      <w:r>
        <w:rPr>
          <w:rFonts w:ascii="Arial" w:eastAsia="Arial" w:hAnsi="Arial" w:cs="Arial"/>
          <w:u w:val="single"/>
        </w:rPr>
        <w:t>not</w:t>
      </w:r>
      <w:r>
        <w:rPr>
          <w:rFonts w:ascii="Arial" w:eastAsia="Arial" w:hAnsi="Arial" w:cs="Arial"/>
        </w:rPr>
        <w:t xml:space="preserve"> to be used to report utility service outages.</w:t>
      </w:r>
    </w:p>
    <w:p w14:paraId="00000015" w14:textId="77777777" w:rsidR="003A457D" w:rsidRDefault="003A457D">
      <w:pPr>
        <w:spacing w:after="0" w:line="240" w:lineRule="auto"/>
        <w:rPr>
          <w:rFonts w:ascii="Arial" w:eastAsia="Arial" w:hAnsi="Arial" w:cs="Arial"/>
        </w:rPr>
      </w:pPr>
    </w:p>
    <w:p w14:paraId="00000016" w14:textId="77777777" w:rsidR="003A457D" w:rsidRDefault="00000000">
      <w:pPr>
        <w:spacing w:after="0" w:line="240" w:lineRule="auto"/>
        <w:rPr>
          <w:rFonts w:ascii="Arial" w:eastAsia="Arial" w:hAnsi="Arial" w:cs="Arial"/>
        </w:rPr>
      </w:pPr>
      <w:r>
        <w:rPr>
          <w:rFonts w:ascii="Arial" w:eastAsia="Arial" w:hAnsi="Arial" w:cs="Arial"/>
        </w:rPr>
        <w:t xml:space="preserve">“In the aftermath of devastation, we must remember that safety is a shared responsibility, and contacting Indiana 811 helps protect the people who dig and entire communities,” said </w:t>
      </w:r>
      <w:r>
        <w:rPr>
          <w:rFonts w:ascii="Arial" w:eastAsia="Arial" w:hAnsi="Arial" w:cs="Arial"/>
          <w:highlight w:val="yellow"/>
        </w:rPr>
        <w:t>[NAME OF REPRESENTATIVE]</w:t>
      </w:r>
      <w:r>
        <w:rPr>
          <w:rFonts w:ascii="Arial" w:eastAsia="Arial" w:hAnsi="Arial" w:cs="Arial"/>
        </w:rPr>
        <w:t xml:space="preserve">, </w:t>
      </w:r>
      <w:r>
        <w:rPr>
          <w:rFonts w:ascii="Arial" w:eastAsia="Arial" w:hAnsi="Arial" w:cs="Arial"/>
          <w:highlight w:val="yellow"/>
        </w:rPr>
        <w:t>[TITLE]</w:t>
      </w:r>
      <w:r>
        <w:rPr>
          <w:rFonts w:ascii="Arial" w:eastAsia="Arial" w:hAnsi="Arial" w:cs="Arial"/>
        </w:rPr>
        <w:t xml:space="preserve"> for </w:t>
      </w:r>
      <w:r>
        <w:rPr>
          <w:rFonts w:ascii="Arial" w:eastAsia="Arial" w:hAnsi="Arial" w:cs="Arial"/>
          <w:highlight w:val="yellow"/>
        </w:rPr>
        <w:t>[INSERT STAKEHOLDER NAME]</w:t>
      </w:r>
      <w:r>
        <w:rPr>
          <w:rFonts w:ascii="Arial" w:eastAsia="Arial" w:hAnsi="Arial" w:cs="Arial"/>
        </w:rPr>
        <w:t xml:space="preserve">. “It’s one easy step that will help make sure a difficult situation isn’t made worse.”  </w:t>
      </w:r>
    </w:p>
    <w:p w14:paraId="00000017" w14:textId="77777777" w:rsidR="003A457D" w:rsidRDefault="003A457D">
      <w:pPr>
        <w:spacing w:after="0" w:line="240" w:lineRule="auto"/>
        <w:rPr>
          <w:rFonts w:ascii="Arial" w:eastAsia="Arial" w:hAnsi="Arial" w:cs="Arial"/>
        </w:rPr>
      </w:pPr>
    </w:p>
    <w:p w14:paraId="00000018" w14:textId="77777777" w:rsidR="003A457D" w:rsidRDefault="00000000">
      <w:pPr>
        <w:spacing w:after="0" w:line="240" w:lineRule="auto"/>
        <w:rPr>
          <w:rFonts w:ascii="Arial" w:eastAsia="Arial" w:hAnsi="Arial" w:cs="Arial"/>
        </w:rPr>
      </w:pPr>
      <w:r>
        <w:rPr>
          <w:rFonts w:ascii="Arial" w:eastAsia="Arial" w:hAnsi="Arial" w:cs="Arial"/>
        </w:rPr>
        <w:t xml:space="preserve">For additional information regarding 811 and safe digging practices, please visit </w:t>
      </w:r>
      <w:hyperlink r:id="rId6">
        <w:r>
          <w:rPr>
            <w:rFonts w:ascii="Arial" w:eastAsia="Arial" w:hAnsi="Arial" w:cs="Arial"/>
            <w:color w:val="0000FF"/>
            <w:u w:val="single"/>
          </w:rPr>
          <w:t>www.indiana811.org</w:t>
        </w:r>
      </w:hyperlink>
      <w:r>
        <w:rPr>
          <w:rFonts w:ascii="Arial" w:eastAsia="Arial" w:hAnsi="Arial" w:cs="Arial"/>
        </w:rPr>
        <w:t xml:space="preserve">.  </w:t>
      </w:r>
    </w:p>
    <w:p w14:paraId="00000019" w14:textId="77777777" w:rsidR="003A457D" w:rsidRDefault="003A457D">
      <w:pPr>
        <w:spacing w:after="0" w:line="240" w:lineRule="auto"/>
        <w:jc w:val="center"/>
        <w:rPr>
          <w:rFonts w:ascii="Arial" w:eastAsia="Arial" w:hAnsi="Arial" w:cs="Arial"/>
        </w:rPr>
      </w:pPr>
    </w:p>
    <w:p w14:paraId="0000001A" w14:textId="77777777" w:rsidR="003A457D" w:rsidRDefault="00000000">
      <w:pPr>
        <w:spacing w:after="0" w:line="240" w:lineRule="auto"/>
        <w:jc w:val="center"/>
        <w:rPr>
          <w:rFonts w:ascii="Arial" w:eastAsia="Arial" w:hAnsi="Arial" w:cs="Arial"/>
        </w:rPr>
      </w:pPr>
      <w:r>
        <w:rPr>
          <w:rFonts w:ascii="Arial" w:eastAsia="Arial" w:hAnsi="Arial" w:cs="Arial"/>
        </w:rPr>
        <w:t>#  #  #</w:t>
      </w:r>
    </w:p>
    <w:sectPr w:rsidR="003A457D">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7D"/>
    <w:rsid w:val="003A457D"/>
    <w:rsid w:val="009E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D02F7"/>
  <w15:docId w15:val="{7B9FB380-660D-814F-9649-AD9B8DA9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0C"/>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5000C"/>
    <w:pPr>
      <w:keepNext/>
      <w:spacing w:after="0" w:line="240" w:lineRule="auto"/>
      <w:ind w:firstLine="720"/>
      <w:jc w:val="center"/>
      <w:outlineLvl w:val="3"/>
    </w:pPr>
    <w:rPr>
      <w:rFonts w:ascii="Times New Roman" w:eastAsia="Times New Roman" w:hAnsi="Times New Roman"/>
      <w:b/>
      <w:i/>
      <w:sz w:val="44"/>
      <w:szCs w:val="20"/>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35000C"/>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35000C"/>
    <w:rPr>
      <w:color w:val="0000FF"/>
      <w:u w:val="single"/>
    </w:rPr>
  </w:style>
  <w:style w:type="paragraph" w:styleId="BodyText">
    <w:name w:val="Body Text"/>
    <w:basedOn w:val="Normal"/>
    <w:link w:val="BodyTextChar"/>
    <w:rsid w:val="0035000C"/>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35000C"/>
    <w:rPr>
      <w:rFonts w:ascii="Times New Roman" w:eastAsia="Times New Roman" w:hAnsi="Times New Roman" w:cs="Times New Roman"/>
      <w:b/>
      <w:bCs/>
      <w:sz w:val="24"/>
      <w:szCs w:val="24"/>
    </w:rPr>
  </w:style>
  <w:style w:type="paragraph" w:styleId="NoSpacing">
    <w:name w:val="No Spacing"/>
    <w:uiPriority w:val="1"/>
    <w:qFormat/>
    <w:rsid w:val="0035000C"/>
    <w:pPr>
      <w:spacing w:after="0" w:line="240" w:lineRule="auto"/>
    </w:pPr>
    <w:rPr>
      <w:rFonts w:cs="Times New Roman"/>
    </w:rPr>
  </w:style>
  <w:style w:type="character" w:styleId="Mention">
    <w:name w:val="Mention"/>
    <w:basedOn w:val="DefaultParagraphFont"/>
    <w:uiPriority w:val="99"/>
    <w:semiHidden/>
    <w:unhideWhenUsed/>
    <w:rsid w:val="00197452"/>
    <w:rPr>
      <w:color w:val="2B579A"/>
      <w:shd w:val="clear" w:color="auto" w:fill="E6E6E6"/>
    </w:rPr>
  </w:style>
  <w:style w:type="paragraph" w:styleId="BalloonText">
    <w:name w:val="Balloon Text"/>
    <w:basedOn w:val="Normal"/>
    <w:link w:val="BalloonTextChar"/>
    <w:uiPriority w:val="99"/>
    <w:semiHidden/>
    <w:unhideWhenUsed/>
    <w:rsid w:val="0013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25"/>
    <w:rPr>
      <w:rFonts w:ascii="Segoe UI" w:eastAsia="Calibri" w:hAnsi="Segoe UI" w:cs="Segoe UI"/>
      <w:sz w:val="18"/>
      <w:szCs w:val="18"/>
    </w:rPr>
  </w:style>
  <w:style w:type="character" w:styleId="UnresolvedMention">
    <w:name w:val="Unresolved Mention"/>
    <w:basedOn w:val="DefaultParagraphFont"/>
    <w:uiPriority w:val="99"/>
    <w:semiHidden/>
    <w:unhideWhenUsed/>
    <w:rsid w:val="006200CD"/>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diana811.org" TargetMode="External"/><Relationship Id="rId5" Type="http://schemas.openxmlformats.org/officeDocument/2006/relationships/hyperlink" Target="https://indiana81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8OVNeYg5t73YaXwqwl1hVPdyMg==">CgMxLjAyCGguZ2pkZ3hzOAByITF3ekV5YkNpVnozS0NTQmFpMzlPaUtwZE9hVmtvZDdNVQ==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McMurry</dc:creator>
  <cp:lastModifiedBy>Anna Trim</cp:lastModifiedBy>
  <cp:revision>2</cp:revision>
  <dcterms:created xsi:type="dcterms:W3CDTF">2024-02-29T16:20:00Z</dcterms:created>
  <dcterms:modified xsi:type="dcterms:W3CDTF">2024-02-29T16:20:00Z</dcterms:modified>
</cp:coreProperties>
</file>