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rPr>
          <w:rFonts w:ascii="Arial" w:cs="Arial" w:eastAsia="Arial" w:hAnsi="Arial"/>
          <w:b w:val="1"/>
          <w:smallCaps w:val="1"/>
          <w:color w:val="ff0000"/>
          <w:sz w:val="28"/>
          <w:szCs w:val="28"/>
        </w:rPr>
      </w:pPr>
      <w:r w:rsidDel="00000000" w:rsidR="00000000" w:rsidRPr="00000000">
        <w:rPr>
          <w:rFonts w:ascii="Arial" w:cs="Arial" w:eastAsia="Arial" w:hAnsi="Arial"/>
          <w:b w:val="1"/>
          <w:smallCaps w:val="1"/>
          <w:color w:val="ff0000"/>
          <w:sz w:val="28"/>
          <w:szCs w:val="28"/>
          <w:rtl w:val="0"/>
        </w:rPr>
        <w:t xml:space="preserve">INDIANA INTERNAL COMMUNICATIONS TEMPLATE FOR 8/11 DAY</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smallCaps w:val="1"/>
          <w:color w:val="000000"/>
          <w:sz w:val="28"/>
          <w:szCs w:val="28"/>
        </w:rPr>
      </w:pPr>
      <w:r w:rsidDel="00000000" w:rsidR="00000000" w:rsidRPr="00000000">
        <w:rPr>
          <w:rFonts w:ascii="Arial" w:cs="Arial" w:eastAsia="Arial" w:hAnsi="Arial"/>
          <w:b w:val="1"/>
          <w:smallCaps w:val="1"/>
          <w:sz w:val="28"/>
          <w:szCs w:val="28"/>
          <w:rtl w:val="0"/>
        </w:rPr>
        <w:t xml:space="preserve">FRIDAY</w:t>
      </w:r>
      <w:r w:rsidDel="00000000" w:rsidR="00000000" w:rsidRPr="00000000">
        <w:rPr>
          <w:rFonts w:ascii="Arial" w:cs="Arial" w:eastAsia="Arial" w:hAnsi="Arial"/>
          <w:b w:val="1"/>
          <w:smallCaps w:val="1"/>
          <w:color w:val="000000"/>
          <w:sz w:val="28"/>
          <w:szCs w:val="28"/>
          <w:rtl w:val="0"/>
        </w:rPr>
        <w:t xml:space="preserve"> IS 8/11, A NATURAL REMINDER TO CONTACT INDIANA 811 BEFORE DIGGING</w:t>
      </w: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Sunday is Aug. 11 (8/11 on the calendar),</w:t>
      </w:r>
      <w:r w:rsidDel="00000000" w:rsidR="00000000" w:rsidRPr="00000000">
        <w:rPr>
          <w:rFonts w:ascii="Arial" w:cs="Arial" w:eastAsia="Arial" w:hAnsi="Arial"/>
          <w:color w:val="1f497d"/>
          <w:rtl w:val="0"/>
        </w:rPr>
        <w:t xml:space="preserve"> </w:t>
      </w:r>
      <w:r w:rsidDel="00000000" w:rsidR="00000000" w:rsidRPr="00000000">
        <w:rPr>
          <w:rFonts w:ascii="Arial" w:cs="Arial" w:eastAsia="Arial" w:hAnsi="Arial"/>
          <w:rtl w:val="0"/>
        </w:rPr>
        <w:t xml:space="preserve">which serves as a good reminder to everyone to contact Indiana 811 at least two full working days before digging to identify the approximate location of underground utility lines. </w:t>
      </w:r>
    </w:p>
    <w:p w:rsidR="00000000" w:rsidDel="00000000" w:rsidP="00000000" w:rsidRDefault="00000000" w:rsidRPr="00000000" w14:paraId="0000000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rPr>
      </w:pPr>
      <w:r w:rsidDel="00000000" w:rsidR="00000000" w:rsidRPr="00000000">
        <w:rPr>
          <w:rFonts w:ascii="Arial" w:cs="Arial" w:eastAsia="Arial" w:hAnsi="Arial"/>
          <w:rtl w:val="0"/>
        </w:rPr>
        <w:t xml:space="preserve">Utility services that your family depends on, such as fiber optic high-speed internet, traditional cable TV, landline telephone, electric, gas, water and sewer, are buried underground in many communities. Striking one of these utilities can result in inconvenient outages, costly repairs and fines, severe injury and even death. We at </w:t>
      </w:r>
      <w:r w:rsidDel="00000000" w:rsidR="00000000" w:rsidRPr="00000000">
        <w:rPr>
          <w:rFonts w:ascii="Arial" w:cs="Arial" w:eastAsia="Arial" w:hAnsi="Arial"/>
          <w:highlight w:val="yellow"/>
          <w:rtl w:val="0"/>
        </w:rPr>
        <w:t xml:space="preserve">[INSERT STAKEHOLDER NAME]</w:t>
      </w:r>
      <w:r w:rsidDel="00000000" w:rsidR="00000000" w:rsidRPr="00000000">
        <w:rPr>
          <w:rFonts w:ascii="Arial" w:cs="Arial" w:eastAsia="Arial" w:hAnsi="Arial"/>
          <w:rtl w:val="0"/>
        </w:rPr>
        <w:t xml:space="preserve"> do not want anyone to face those risks. </w:t>
      </w:r>
    </w:p>
    <w:p w:rsidR="00000000" w:rsidDel="00000000" w:rsidP="00000000" w:rsidRDefault="00000000" w:rsidRPr="00000000" w14:paraId="0000000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rPr>
      </w:pPr>
      <w:r w:rsidDel="00000000" w:rsidR="00000000" w:rsidRPr="00000000">
        <w:rPr>
          <w:rFonts w:ascii="Arial" w:cs="Arial" w:eastAsia="Arial" w:hAnsi="Arial"/>
          <w:rtl w:val="0"/>
        </w:rPr>
        <w:t xml:space="preserve">When you contact 811 by phone, or visit</w:t>
      </w:r>
      <w:r w:rsidDel="00000000" w:rsidR="00000000" w:rsidRPr="00000000">
        <w:rPr>
          <w:rFonts w:ascii="Arial" w:cs="Arial" w:eastAsia="Arial" w:hAnsi="Arial"/>
          <w:color w:val="0000ff"/>
          <w:rtl w:val="0"/>
        </w:rPr>
        <w:t xml:space="preserve"> </w:t>
      </w:r>
      <w:hyperlink r:id="rId7">
        <w:r w:rsidDel="00000000" w:rsidR="00000000" w:rsidRPr="00000000">
          <w:rPr>
            <w:rFonts w:ascii="Arial" w:cs="Arial" w:eastAsia="Arial" w:hAnsi="Arial"/>
            <w:color w:val="1155cc"/>
            <w:u w:val="single"/>
            <w:rtl w:val="0"/>
          </w:rPr>
          <w:t xml:space="preserve">Indiana811.org</w:t>
        </w:r>
      </w:hyperlink>
      <w:r w:rsidDel="00000000" w:rsidR="00000000" w:rsidRPr="00000000">
        <w:rPr>
          <w:rFonts w:ascii="Arial" w:cs="Arial" w:eastAsia="Arial" w:hAnsi="Arial"/>
          <w:rtl w:val="0"/>
        </w:rPr>
        <w:t xml:space="preserve"> two full working days before you plan to start your project, Indiana 811 will collect your information and notify the affected local utility companies of your intent to dig. </w:t>
      </w:r>
    </w:p>
    <w:p w:rsidR="00000000" w:rsidDel="00000000" w:rsidP="00000000" w:rsidRDefault="00000000" w:rsidRPr="00000000" w14:paraId="0000000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rPr>
      </w:pPr>
      <w:r w:rsidDel="00000000" w:rsidR="00000000" w:rsidRPr="00000000">
        <w:rPr>
          <w:rFonts w:ascii="Arial" w:cs="Arial" w:eastAsia="Arial" w:hAnsi="Arial"/>
          <w:rtl w:val="0"/>
        </w:rPr>
        <w:t xml:space="preserve">Anyone planning to dig should follow the five important steps for getting utilities marked – plan the project, contact Indiana 811, wait for the marks, confirm the marks and finally, dig with care. </w:t>
      </w:r>
    </w:p>
    <w:p w:rsidR="00000000" w:rsidDel="00000000" w:rsidP="00000000" w:rsidRDefault="00000000" w:rsidRPr="00000000" w14:paraId="0000000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rPr>
      </w:pPr>
      <w:r w:rsidDel="00000000" w:rsidR="00000000" w:rsidRPr="00000000">
        <w:rPr>
          <w:rFonts w:ascii="Arial" w:cs="Arial" w:eastAsia="Arial" w:hAnsi="Arial"/>
          <w:rtl w:val="0"/>
        </w:rPr>
        <w:t xml:space="preserve">No matter the type of project – installing a mailbox, putting in a fence, planting trees or shrubbery, building a patio or deck, or excavating a new garden plot – make sure to contact 811 several days prior to digging to have your site properly marked, and remind our customers, as well as your friends and family, to do the same. Always contact Indiana 811 at least two full working days before you dig and so that you Know What’s Below.</w:t>
      </w:r>
    </w:p>
    <w:p w:rsidR="00000000" w:rsidDel="00000000" w:rsidP="00000000" w:rsidRDefault="00000000" w:rsidRPr="00000000" w14:paraId="0000000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rFonts w:ascii="Arial" w:cs="Arial" w:eastAsia="Arial" w:hAnsi="Arial"/>
          <w:highlight w:val="yellow"/>
          <w:rtl w:val="0"/>
        </w:rPr>
        <w:t xml:space="preserve">[EMAIL SIGNATURE IF APPLICABLE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10124"/>
    <w:rPr>
      <w:rFonts w:cs="Times New Roman"/>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odyText">
    <w:name w:val="Body Text"/>
    <w:basedOn w:val="Normal"/>
    <w:link w:val="BodyTextChar"/>
    <w:rsid w:val="00110124"/>
    <w:pPr>
      <w:spacing w:after="0" w:line="240" w:lineRule="auto"/>
      <w:jc w:val="center"/>
    </w:pPr>
    <w:rPr>
      <w:rFonts w:ascii="Times New Roman" w:eastAsia="Times New Roman" w:hAnsi="Times New Roman"/>
      <w:b w:val="1"/>
      <w:bCs w:val="1"/>
      <w:sz w:val="24"/>
      <w:szCs w:val="24"/>
    </w:rPr>
  </w:style>
  <w:style w:type="character" w:styleId="BodyTextChar" w:customStyle="1">
    <w:name w:val="Body Text Char"/>
    <w:basedOn w:val="DefaultParagraphFont"/>
    <w:link w:val="BodyText"/>
    <w:rsid w:val="00110124"/>
    <w:rPr>
      <w:rFonts w:ascii="Times New Roman" w:cs="Times New Roman" w:eastAsia="Times New Roman" w:hAnsi="Times New Roman"/>
      <w:b w:val="1"/>
      <w:bCs w:val="1"/>
      <w:sz w:val="24"/>
      <w:szCs w:val="24"/>
    </w:rPr>
  </w:style>
  <w:style w:type="character" w:styleId="Hyperlink">
    <w:name w:val="Hyperlink"/>
    <w:basedOn w:val="DefaultParagraphFont"/>
    <w:uiPriority w:val="99"/>
    <w:unhideWhenUsed w:val="1"/>
    <w:rsid w:val="000D138D"/>
    <w:rPr>
      <w:color w:val="0000ff" w:themeColor="hyperlink"/>
      <w:u w:val="single"/>
    </w:rPr>
  </w:style>
  <w:style w:type="character" w:styleId="Mention">
    <w:name w:val="Mention"/>
    <w:basedOn w:val="DefaultParagraphFont"/>
    <w:uiPriority w:val="99"/>
    <w:semiHidden w:val="1"/>
    <w:unhideWhenUsed w:val="1"/>
    <w:rsid w:val="000D138D"/>
    <w:rPr>
      <w:color w:val="2b579a"/>
      <w:shd w:color="auto" w:fill="e6e6e6" w:val="clear"/>
    </w:rPr>
  </w:style>
  <w:style w:type="character" w:styleId="UnresolvedMention">
    <w:name w:val="Unresolved Mention"/>
    <w:basedOn w:val="DefaultParagraphFont"/>
    <w:uiPriority w:val="99"/>
    <w:semiHidden w:val="1"/>
    <w:unhideWhenUsed w:val="1"/>
    <w:rsid w:val="00911BD5"/>
    <w:rPr>
      <w:color w:val="808080"/>
      <w:shd w:color="auto" w:fill="e6e6e6" w:val="clear"/>
    </w:rPr>
  </w:style>
  <w:style w:type="paragraph" w:styleId="BalloonText">
    <w:name w:val="Balloon Text"/>
    <w:basedOn w:val="Normal"/>
    <w:link w:val="BalloonTextChar"/>
    <w:uiPriority w:val="99"/>
    <w:semiHidden w:val="1"/>
    <w:unhideWhenUsed w:val="1"/>
    <w:rsid w:val="00911BD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11BD5"/>
    <w:rPr>
      <w:rFonts w:ascii="Segoe UI" w:cs="Segoe UI" w:eastAsia="Calibri" w:hAnsi="Segoe UI"/>
      <w:sz w:val="18"/>
      <w:szCs w:val="18"/>
    </w:rPr>
  </w:style>
  <w:style w:type="paragraph" w:styleId="BodyText2">
    <w:name w:val="Body Text 2"/>
    <w:basedOn w:val="Normal"/>
    <w:link w:val="BodyText2Char"/>
    <w:uiPriority w:val="99"/>
    <w:unhideWhenUsed w:val="1"/>
    <w:rsid w:val="00B23067"/>
    <w:pPr>
      <w:spacing w:after="120" w:line="480" w:lineRule="auto"/>
    </w:pPr>
  </w:style>
  <w:style w:type="character" w:styleId="BodyText2Char" w:customStyle="1">
    <w:name w:val="Body Text 2 Char"/>
    <w:basedOn w:val="DefaultParagraphFont"/>
    <w:link w:val="BodyText2"/>
    <w:uiPriority w:val="99"/>
    <w:rsid w:val="00B23067"/>
    <w:rPr>
      <w:rFonts w:ascii="Calibri" w:cs="Times New Roman" w:eastAsia="Calibri" w:hAnsi="Calibri"/>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ndiana81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fnpgVThP1nTaFer57RWcP114OA==">CgMxLjAyCGguZ2pkZ3hzOAByITFLY1IycExJc20wMS15NThiRTNzSVJOUTdNajRJV1FkMA==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2024-02-29T16:18:00Z</dcterms:created>
  <dc:creator>Chris McMurry</dc:creator>
</cp:coreProperties>
</file>